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F597" w14:textId="77777777" w:rsidR="00DB472A" w:rsidRPr="00E3419D" w:rsidRDefault="00DB472A" w:rsidP="00DB472A">
      <w:pPr>
        <w:spacing w:after="0" w:line="240" w:lineRule="auto"/>
        <w:jc w:val="both"/>
        <w:rPr>
          <w:rFonts w:ascii="Sylfaen" w:hAnsi="Sylfaen"/>
          <w:bCs/>
          <w:lang w:val="ka-GE"/>
        </w:rPr>
      </w:pPr>
      <w:bookmarkStart w:id="0" w:name="_Hlk207176823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670"/>
      </w:tblGrid>
      <w:tr w:rsidR="00E3419D" w:rsidRPr="00E3419D" w14:paraId="42A16310" w14:textId="77777777" w:rsidTr="003E294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0270" w14:textId="1F1B6064" w:rsidR="00DB472A" w:rsidRPr="00E3419D" w:rsidRDefault="003A4990" w:rsidP="00805353">
            <w:pPr>
              <w:spacing w:after="0" w:line="240" w:lineRule="auto"/>
              <w:ind w:left="284" w:right="283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bookmarkStart w:id="1" w:name="_Hlk223715997"/>
            <w:bookmarkStart w:id="2" w:name="_Hlk222524269"/>
            <w:proofErr w:type="spellStart"/>
            <w:r w:rsidRPr="00E3419D">
              <w:rPr>
                <w:rFonts w:ascii="Sylfaen" w:hAnsi="Sylfaen"/>
                <w:bCs/>
                <w:sz w:val="28"/>
                <w:szCs w:val="28"/>
                <w:lang w:val="ka-GE"/>
              </w:rPr>
              <w:t>ბსუ</w:t>
            </w:r>
            <w:proofErr w:type="spellEnd"/>
            <w:r w:rsidRPr="00E3419D">
              <w:rPr>
                <w:rFonts w:ascii="Sylfaen" w:hAnsi="Sylfaen"/>
                <w:bCs/>
                <w:sz w:val="28"/>
                <w:szCs w:val="28"/>
                <w:lang w:val="ka-GE"/>
              </w:rPr>
              <w:t>-ს მოკლევადიან პროგრამაზე ჩარიცხვის მსურველის</w:t>
            </w:r>
            <w:r w:rsidRPr="00E3419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proofErr w:type="spellStart"/>
            <w:r w:rsidR="003C5235" w:rsidRPr="00E3419D">
              <w:rPr>
                <w:rFonts w:ascii="Sylfaen" w:hAnsi="Sylfaen"/>
                <w:b/>
                <w:sz w:val="28"/>
                <w:szCs w:val="28"/>
                <w:lang w:val="ka-GE"/>
              </w:rPr>
              <w:t>სააპლიკაციო</w:t>
            </w:r>
            <w:proofErr w:type="spellEnd"/>
            <w:r w:rsidR="003C5235" w:rsidRPr="00E3419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განცხადება</w:t>
            </w:r>
          </w:p>
          <w:bookmarkEnd w:id="1"/>
          <w:p w14:paraId="51E4691D" w14:textId="77777777" w:rsidR="00DB472A" w:rsidRPr="00E3419D" w:rsidRDefault="00DB472A" w:rsidP="00DB472A">
            <w:pPr>
              <w:spacing w:after="0" w:line="240" w:lineRule="auto"/>
              <w:ind w:left="149"/>
              <w:jc w:val="both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3419D" w:rsidRPr="00E3419D" w14:paraId="3637D01C" w14:textId="77777777" w:rsidTr="003E29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3B5F" w14:textId="6A822DFE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3419D">
              <w:rPr>
                <w:rFonts w:ascii="Sylfaen" w:eastAsia="Calibri" w:hAnsi="Sylfaen" w:cs="Sylfaen"/>
                <w:b/>
                <w:bCs/>
                <w:sz w:val="24"/>
                <w:szCs w:val="24"/>
                <w:lang w:val="ru-RU" w:eastAsia="ru-RU"/>
              </w:rPr>
              <w:t>სახელი</w:t>
            </w:r>
            <w:proofErr w:type="spellEnd"/>
            <w:r w:rsidRPr="00E3419D">
              <w:rPr>
                <w:rFonts w:ascii="Sylfaen" w:eastAsia="Calibri" w:hAnsi="Sylfaen" w:cs="Sylfaen"/>
                <w:b/>
                <w:bCs/>
                <w:sz w:val="24"/>
                <w:szCs w:val="24"/>
                <w:lang w:val="ka-GE" w:eastAsia="ru-RU"/>
              </w:rPr>
              <w:t xml:space="preserve"> და გვარი</w:t>
            </w:r>
            <w:r w:rsidR="002A7DEC" w:rsidRPr="00E3419D">
              <w:rPr>
                <w:rFonts w:ascii="Sylfaen" w:eastAsia="Calibri" w:hAnsi="Sylfaen" w:cs="Sylfaen"/>
                <w:b/>
                <w:bCs/>
                <w:sz w:val="24"/>
                <w:szCs w:val="24"/>
                <w:lang w:val="ka-GE" w:eastAsia="ru-RU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E32" w14:textId="77777777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E3419D" w:rsidRPr="00E3419D" w14:paraId="2A17A8B8" w14:textId="77777777" w:rsidTr="003E29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81A4" w14:textId="1F2B65A8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E3419D">
              <w:rPr>
                <w:rFonts w:ascii="Sylfaen" w:eastAsia="Calibri" w:hAnsi="Sylfaen" w:cs="Sylfaen"/>
                <w:lang w:val="ru-RU" w:eastAsia="ru-RU"/>
              </w:rPr>
              <w:t>პირადი</w:t>
            </w:r>
            <w:proofErr w:type="spellEnd"/>
            <w:r w:rsidRPr="00E3419D">
              <w:rPr>
                <w:rFonts w:ascii="Sylfaen" w:eastAsia="Calibri" w:hAnsi="Sylfaen" w:cs="Sylfaen"/>
                <w:lang w:val="ru-RU" w:eastAsia="ru-RU"/>
              </w:rPr>
              <w:t xml:space="preserve"> </w:t>
            </w:r>
            <w:proofErr w:type="spellStart"/>
            <w:r w:rsidRPr="00E3419D">
              <w:rPr>
                <w:rFonts w:ascii="Sylfaen" w:eastAsia="Calibri" w:hAnsi="Sylfaen" w:cs="Sylfaen"/>
                <w:lang w:val="ru-RU" w:eastAsia="ru-RU"/>
              </w:rPr>
              <w:t>ნომერი</w:t>
            </w:r>
            <w:proofErr w:type="spellEnd"/>
            <w:r w:rsidR="002A7DEC" w:rsidRPr="00E3419D">
              <w:rPr>
                <w:rFonts w:ascii="Sylfaen" w:eastAsia="Calibri" w:hAnsi="Sylfaen" w:cs="Sylfaen"/>
                <w:lang w:val="ka-GE" w:eastAsia="ru-RU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E48" w14:textId="77777777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3419D" w:rsidRPr="00E3419D" w14:paraId="05D798B8" w14:textId="77777777" w:rsidTr="003E29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5848" w14:textId="5EE7A596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E3419D">
              <w:rPr>
                <w:rFonts w:ascii="Sylfaen" w:eastAsia="Calibri" w:hAnsi="Sylfaen" w:cs="Sylfaen"/>
                <w:lang w:val="ru-RU" w:eastAsia="ru-RU"/>
              </w:rPr>
              <w:t>დაბადების</w:t>
            </w:r>
            <w:proofErr w:type="spellEnd"/>
            <w:r w:rsidRPr="00E3419D">
              <w:rPr>
                <w:rFonts w:ascii="Sylfaen" w:eastAsia="Calibri" w:hAnsi="Sylfaen" w:cs="Sylfaen"/>
                <w:lang w:val="ru-RU" w:eastAsia="ru-RU"/>
              </w:rPr>
              <w:t xml:space="preserve"> </w:t>
            </w:r>
            <w:proofErr w:type="spellStart"/>
            <w:r w:rsidRPr="00E3419D">
              <w:rPr>
                <w:rFonts w:ascii="Sylfaen" w:eastAsia="Calibri" w:hAnsi="Sylfaen" w:cs="Sylfaen"/>
                <w:lang w:val="ru-RU" w:eastAsia="ru-RU"/>
              </w:rPr>
              <w:t>თარიღი</w:t>
            </w:r>
            <w:proofErr w:type="spellEnd"/>
            <w:r w:rsidR="002A7DEC" w:rsidRPr="00E3419D">
              <w:rPr>
                <w:rFonts w:ascii="Sylfaen" w:eastAsia="Calibri" w:hAnsi="Sylfaen" w:cs="Sylfaen"/>
                <w:lang w:val="ka-GE" w:eastAsia="ru-RU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043" w14:textId="77777777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3419D" w:rsidRPr="00E3419D" w14:paraId="6CF57179" w14:textId="77777777" w:rsidTr="003E29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7E2C" w14:textId="77C8573C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lang w:val="ka-GE" w:eastAsia="ru-RU"/>
              </w:rPr>
            </w:pPr>
            <w:proofErr w:type="spellStart"/>
            <w:r w:rsidRPr="00E3419D">
              <w:rPr>
                <w:rFonts w:ascii="Sylfaen" w:eastAsia="Calibri" w:hAnsi="Sylfaen" w:cs="Sylfaen"/>
                <w:lang w:val="ru-RU" w:eastAsia="ru-RU"/>
              </w:rPr>
              <w:t>მოქალაქეობა</w:t>
            </w:r>
            <w:proofErr w:type="spellEnd"/>
            <w:r w:rsidR="002A7DEC" w:rsidRPr="00E3419D">
              <w:rPr>
                <w:rFonts w:ascii="Sylfaen" w:eastAsia="Calibri" w:hAnsi="Sylfaen" w:cs="Sylfaen"/>
                <w:lang w:val="ka-GE" w:eastAsia="ru-RU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1B9" w14:textId="77777777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3419D" w:rsidRPr="00E3419D" w14:paraId="504BBEC4" w14:textId="77777777" w:rsidTr="003E29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924" w14:textId="5BC7A0A4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lang w:val="ru-RU" w:eastAsia="ru-RU"/>
              </w:rPr>
            </w:pPr>
            <w:r w:rsidRPr="00E3419D">
              <w:rPr>
                <w:rFonts w:ascii="Sylfaen" w:eastAsia="Calibri" w:hAnsi="Sylfaen" w:cs="Sylfaen"/>
                <w:bCs/>
                <w:lang w:val="ka-GE" w:eastAsia="ru-RU"/>
              </w:rPr>
              <w:t>ფაქტობრივი მისამართი</w:t>
            </w:r>
            <w:r w:rsidR="002A7DEC" w:rsidRPr="00E3419D">
              <w:rPr>
                <w:rFonts w:ascii="Sylfaen" w:eastAsia="Calibri" w:hAnsi="Sylfaen" w:cs="Sylfaen"/>
                <w:bCs/>
                <w:lang w:val="ka-GE" w:eastAsia="ru-RU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9F93" w14:textId="77777777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lang w:val="ka-GE" w:eastAsia="ru-RU"/>
              </w:rPr>
            </w:pPr>
          </w:p>
        </w:tc>
      </w:tr>
      <w:tr w:rsidR="00E3419D" w:rsidRPr="00E3419D" w14:paraId="44DF327B" w14:textId="77777777" w:rsidTr="003E29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427E" w14:textId="77777777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proofErr w:type="spellStart"/>
            <w:r w:rsidRPr="00E3419D">
              <w:rPr>
                <w:rFonts w:ascii="Sylfaen" w:eastAsia="Calibri" w:hAnsi="Sylfaen" w:cs="Sylfaen"/>
                <w:b/>
                <w:bCs/>
                <w:lang w:val="ru-RU" w:eastAsia="ru-RU"/>
              </w:rPr>
              <w:t>ტელეფონი</w:t>
            </w:r>
            <w:proofErr w:type="spellEnd"/>
            <w:r w:rsidRPr="00E3419D">
              <w:rPr>
                <w:rFonts w:ascii="Sylfaen" w:eastAsia="Calibri" w:hAnsi="Sylfaen" w:cs="Sylfaen"/>
                <w:b/>
                <w:bCs/>
                <w:lang w:eastAsia="ru-RU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94B7" w14:textId="77777777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3419D" w:rsidRPr="00E3419D" w14:paraId="1E3CD5C7" w14:textId="77777777" w:rsidTr="003E29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7838" w14:textId="77777777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eastAsia="ru-RU"/>
              </w:rPr>
            </w:pPr>
            <w:proofErr w:type="spellStart"/>
            <w:r w:rsidRPr="00E3419D">
              <w:rPr>
                <w:rFonts w:ascii="Sylfaen" w:eastAsia="Calibri" w:hAnsi="Sylfaen" w:cs="Sylfaen"/>
                <w:b/>
                <w:bCs/>
                <w:lang w:val="ru-RU" w:eastAsia="ru-RU"/>
              </w:rPr>
              <w:t>ელფოსტა</w:t>
            </w:r>
            <w:proofErr w:type="spellEnd"/>
            <w:r w:rsidRPr="00E3419D">
              <w:rPr>
                <w:rFonts w:ascii="Sylfaen" w:eastAsia="Calibri" w:hAnsi="Sylfaen" w:cs="Sylfaen"/>
                <w:b/>
                <w:bCs/>
                <w:lang w:eastAsia="ru-RU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C686" w14:textId="77777777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lang w:val="ru-RU" w:eastAsia="ru-RU"/>
              </w:rPr>
            </w:pPr>
          </w:p>
        </w:tc>
      </w:tr>
      <w:tr w:rsidR="00E3419D" w:rsidRPr="00E3419D" w14:paraId="4E703FF3" w14:textId="77777777" w:rsidTr="003E294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F92D" w14:textId="77777777" w:rsidR="00DB472A" w:rsidRPr="00E3419D" w:rsidRDefault="00DB472A" w:rsidP="00DB472A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E3419D">
              <w:rPr>
                <w:rFonts w:ascii="Sylfaen" w:hAnsi="Sylfaen" w:cs="Sylfaen"/>
                <w:sz w:val="24"/>
                <w:szCs w:val="24"/>
                <w:lang w:val="ru-RU" w:eastAsia="ru-RU"/>
              </w:rPr>
              <w:t>მსურს</w:t>
            </w:r>
            <w:proofErr w:type="spellEnd"/>
            <w:r w:rsidRPr="00E3419D">
              <w:rPr>
                <w:rFonts w:ascii="Sylfaen" w:hAnsi="Sylfaen"/>
                <w:sz w:val="24"/>
                <w:szCs w:val="24"/>
                <w:lang w:val="ru-RU" w:eastAsia="ru-RU"/>
              </w:rPr>
              <w:t xml:space="preserve"> </w:t>
            </w:r>
            <w:r w:rsidRPr="00E3419D">
              <w:rPr>
                <w:rFonts w:ascii="Sylfaen" w:hAnsi="Sylfaen"/>
                <w:sz w:val="24"/>
                <w:szCs w:val="24"/>
                <w:lang w:val="ka-GE" w:eastAsia="ru-RU"/>
              </w:rPr>
              <w:t>ჩავირიცხო მსმენელად და გავიარო</w:t>
            </w:r>
            <w:r w:rsidRPr="00E3419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E3419D">
              <w:rPr>
                <w:rFonts w:ascii="Sylfaen" w:hAnsi="Sylfaen"/>
                <w:sz w:val="24"/>
                <w:szCs w:val="24"/>
                <w:lang w:val="ka-GE"/>
              </w:rPr>
              <w:t>ბსუ</w:t>
            </w:r>
            <w:proofErr w:type="spellEnd"/>
            <w:r w:rsidRPr="00E3419D">
              <w:rPr>
                <w:rFonts w:ascii="Sylfaen" w:hAnsi="Sylfaen"/>
                <w:sz w:val="24"/>
                <w:szCs w:val="24"/>
                <w:lang w:val="ka-GE"/>
              </w:rPr>
              <w:t xml:space="preserve">-ს მოკლევადიანი </w:t>
            </w:r>
            <w:r w:rsidRPr="00E3419D">
              <w:rPr>
                <w:rFonts w:ascii="Sylfaen" w:hAnsi="Sylfaen"/>
                <w:bCs/>
                <w:sz w:val="24"/>
                <w:szCs w:val="24"/>
                <w:lang w:val="ka-GE"/>
              </w:rPr>
              <w:t>ტრენინგ-მოდული</w:t>
            </w:r>
            <w:r w:rsidRPr="00E3419D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„აღმზრდელ-პედაგოგთა პროფესიული განვითარება</w:t>
            </w:r>
            <w:r w:rsidRPr="00E3419D">
              <w:rPr>
                <w:rFonts w:ascii="Sylfaen" w:hAnsi="Sylfaen"/>
                <w:sz w:val="24"/>
                <w:szCs w:val="24"/>
                <w:lang w:val="ka-GE"/>
              </w:rPr>
              <w:t>“ (შემდეგში - პროგრამა)</w:t>
            </w:r>
            <w:r w:rsidR="00461BB1" w:rsidRPr="00E3419D">
              <w:rPr>
                <w:rFonts w:ascii="Sylfaen" w:hAnsi="Sylfaen"/>
                <w:sz w:val="24"/>
                <w:szCs w:val="24"/>
                <w:lang w:val="ka-GE"/>
              </w:rPr>
              <w:t>, შემდეგი ფორმატით:</w:t>
            </w:r>
          </w:p>
          <w:p w14:paraId="25351E0B" w14:textId="77777777" w:rsidR="00461BB1" w:rsidRPr="00E3419D" w:rsidRDefault="00461BB1" w:rsidP="00461B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419D">
              <w:rPr>
                <w:rFonts w:ascii="Sylfaen" w:hAnsi="Sylfaen"/>
                <w:sz w:val="24"/>
                <w:szCs w:val="24"/>
                <w:lang w:val="ka-GE"/>
              </w:rPr>
              <w:t>პირისპირ</w:t>
            </w:r>
          </w:p>
          <w:p w14:paraId="7CAAD829" w14:textId="77777777" w:rsidR="00461BB1" w:rsidRPr="00E3419D" w:rsidRDefault="00461BB1" w:rsidP="00461B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E3419D">
              <w:rPr>
                <w:rFonts w:ascii="Sylfaen" w:hAnsi="Sylfaen"/>
                <w:sz w:val="24"/>
                <w:szCs w:val="24"/>
                <w:lang w:val="ka-GE"/>
              </w:rPr>
              <w:t>ონლაინ</w:t>
            </w:r>
          </w:p>
          <w:p w14:paraId="5DE5A823" w14:textId="34885675" w:rsidR="00461BB1" w:rsidRPr="00E3419D" w:rsidRDefault="00461BB1" w:rsidP="00461BB1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3419D">
              <w:rPr>
                <w:rFonts w:ascii="Sylfaen" w:hAnsi="Sylfaen"/>
                <w:sz w:val="20"/>
                <w:szCs w:val="20"/>
                <w:lang w:val="ka-GE"/>
              </w:rPr>
              <w:t>(მონიშნეთ შესაბამისი ფორმატი)</w:t>
            </w:r>
          </w:p>
        </w:tc>
      </w:tr>
      <w:tr w:rsidR="00E3419D" w:rsidRPr="00E3419D" w14:paraId="089DF762" w14:textId="77777777" w:rsidTr="003E294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349" w14:textId="77777777" w:rsidR="00AB4F64" w:rsidRPr="00E3419D" w:rsidRDefault="00AB4F64" w:rsidP="00DB472A">
            <w:pPr>
              <w:spacing w:after="0" w:line="240" w:lineRule="auto"/>
              <w:jc w:val="center"/>
              <w:rPr>
                <w:rFonts w:ascii="Sylfaen" w:hAnsi="Sylfaen"/>
                <w:lang w:val="ka-GE" w:eastAsia="ru-RU"/>
              </w:rPr>
            </w:pPr>
          </w:p>
          <w:p w14:paraId="42E08ADA" w14:textId="5507FBB0" w:rsidR="00DB472A" w:rsidRPr="00E3419D" w:rsidRDefault="00DB472A" w:rsidP="00DB472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ka-GE" w:eastAsia="ru-RU"/>
              </w:rPr>
            </w:pPr>
            <w:proofErr w:type="spellStart"/>
            <w:r w:rsidRPr="00E3419D">
              <w:rPr>
                <w:rFonts w:ascii="Sylfaen" w:hAnsi="Sylfaen"/>
                <w:lang w:val="ka-GE" w:eastAsia="ru-RU"/>
              </w:rPr>
              <w:t>ბსუ</w:t>
            </w:r>
            <w:proofErr w:type="spellEnd"/>
            <w:r w:rsidRPr="00E3419D">
              <w:rPr>
                <w:rFonts w:ascii="Sylfaen" w:hAnsi="Sylfaen"/>
                <w:lang w:val="ka-GE" w:eastAsia="ru-RU"/>
              </w:rPr>
              <w:t xml:space="preserve">-ს </w:t>
            </w:r>
            <w:r w:rsidRPr="00E3419D">
              <w:rPr>
                <w:rFonts w:ascii="Sylfaen" w:hAnsi="Sylfaen"/>
                <w:b/>
                <w:bCs/>
                <w:lang w:val="ka-GE" w:eastAsia="ru-RU"/>
              </w:rPr>
              <w:t>რეგულაციების გაცნობი</w:t>
            </w:r>
            <w:r w:rsidRPr="00E3419D">
              <w:rPr>
                <w:rFonts w:ascii="Sylfaen" w:hAnsi="Sylfaen"/>
                <w:lang w:val="ka-GE" w:eastAsia="ru-RU"/>
              </w:rPr>
              <w:t>ს შესახებ</w:t>
            </w:r>
            <w:r w:rsidRPr="00E3419D">
              <w:rPr>
                <w:rFonts w:ascii="Sylfaen" w:hAnsi="Sylfaen"/>
                <w:b/>
                <w:bCs/>
                <w:lang w:val="ka-GE" w:eastAsia="ru-RU"/>
              </w:rPr>
              <w:t xml:space="preserve"> აპლიკანტის დადასტურება</w:t>
            </w:r>
          </w:p>
          <w:p w14:paraId="445193C0" w14:textId="063F3BAA" w:rsidR="00AB4F64" w:rsidRPr="00E3419D" w:rsidRDefault="00AB4F64" w:rsidP="00DB472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lang w:val="ka-GE" w:eastAsia="ru-RU"/>
              </w:rPr>
            </w:pPr>
          </w:p>
        </w:tc>
      </w:tr>
      <w:tr w:rsidR="00E3419D" w:rsidRPr="00E3419D" w14:paraId="42D3A912" w14:textId="77777777" w:rsidTr="003E294D">
        <w:trPr>
          <w:trHeight w:val="6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CCE4" w14:textId="086A0D98" w:rsidR="00AB4F64" w:rsidRPr="00E3419D" w:rsidRDefault="00DB472A" w:rsidP="00E83F92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b/>
                <w:bCs/>
                <w:lang w:val="ka-GE" w:eastAsia="ru-RU"/>
              </w:rPr>
            </w:pPr>
            <w:r w:rsidRPr="00E3419D">
              <w:rPr>
                <w:rFonts w:ascii="Sylfaen" w:hAnsi="Sylfaen" w:cs="Sylfaen"/>
                <w:bCs/>
                <w:u w:val="single"/>
                <w:lang w:val="ka-GE" w:eastAsia="ru-RU"/>
              </w:rPr>
              <w:t xml:space="preserve">აპლიკანტი აცხადებს, </w:t>
            </w:r>
            <w:r w:rsidRPr="00E3419D">
              <w:rPr>
                <w:rFonts w:ascii="Sylfaen" w:hAnsi="Sylfaen"/>
                <w:lang w:val="ka-GE" w:eastAsia="ru-RU"/>
              </w:rPr>
              <w:t xml:space="preserve">რომ წინამდებარე </w:t>
            </w:r>
            <w:proofErr w:type="spellStart"/>
            <w:r w:rsidR="00E83F92" w:rsidRPr="00E3419D">
              <w:rPr>
                <w:rFonts w:ascii="Sylfaen" w:hAnsi="Sylfaen"/>
                <w:lang w:val="ka-GE" w:eastAsia="ru-RU"/>
              </w:rPr>
              <w:t>სააპლიკაციო</w:t>
            </w:r>
            <w:proofErr w:type="spellEnd"/>
            <w:r w:rsidR="00E83F92" w:rsidRPr="00E3419D">
              <w:rPr>
                <w:rFonts w:ascii="Sylfaen" w:hAnsi="Sylfaen"/>
                <w:lang w:val="ka-GE" w:eastAsia="ru-RU"/>
              </w:rPr>
              <w:t xml:space="preserve"> </w:t>
            </w:r>
            <w:r w:rsidRPr="00E3419D">
              <w:rPr>
                <w:rFonts w:ascii="Sylfaen" w:hAnsi="Sylfaen"/>
                <w:lang w:val="ka-GE" w:eastAsia="ru-RU"/>
              </w:rPr>
              <w:t xml:space="preserve">განცხადების წარმოდგენამდე </w:t>
            </w:r>
            <w:r w:rsidRPr="00E3419D">
              <w:rPr>
                <w:rFonts w:ascii="Sylfaen" w:hAnsi="Sylfaen"/>
                <w:b/>
                <w:bCs/>
                <w:lang w:val="ka-GE" w:eastAsia="ru-RU"/>
              </w:rPr>
              <w:t xml:space="preserve">გაეცნო </w:t>
            </w:r>
            <w:proofErr w:type="spellStart"/>
            <w:r w:rsidRPr="00E3419D">
              <w:rPr>
                <w:rFonts w:ascii="Sylfaen" w:hAnsi="Sylfaen"/>
                <w:u w:val="single"/>
                <w:lang w:val="ka-GE" w:eastAsia="ru-RU"/>
              </w:rPr>
              <w:t>ბსუ</w:t>
            </w:r>
            <w:proofErr w:type="spellEnd"/>
            <w:r w:rsidRPr="00E3419D">
              <w:rPr>
                <w:rFonts w:ascii="Sylfaen" w:hAnsi="Sylfaen"/>
                <w:u w:val="single"/>
                <w:lang w:val="ka-GE" w:eastAsia="ru-RU"/>
              </w:rPr>
              <w:t>-ს ეთიკის კოდექსს,</w:t>
            </w:r>
            <w:r w:rsidRPr="00E3419D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E3419D">
              <w:rPr>
                <w:rFonts w:ascii="Sylfaen" w:hAnsi="Sylfaen"/>
                <w:b/>
                <w:bCs/>
                <w:lang w:val="ka-GE" w:eastAsia="ru-RU"/>
              </w:rPr>
              <w:t>ბსუ</w:t>
            </w:r>
            <w:proofErr w:type="spellEnd"/>
            <w:r w:rsidRPr="00E3419D">
              <w:rPr>
                <w:rFonts w:ascii="Sylfaen" w:hAnsi="Sylfaen"/>
                <w:b/>
                <w:bCs/>
                <w:lang w:val="ka-GE" w:eastAsia="ru-RU"/>
              </w:rPr>
              <w:t>-ს შინაგანაწესს</w:t>
            </w:r>
            <w:r w:rsidRPr="00E3419D">
              <w:rPr>
                <w:rFonts w:ascii="Sylfaen" w:hAnsi="Sylfaen"/>
                <w:lang w:val="ka-GE" w:eastAsia="ru-RU"/>
              </w:rPr>
              <w:t xml:space="preserve"> (რომელიც</w:t>
            </w:r>
            <w:r w:rsidR="00AB4F64" w:rsidRPr="00E3419D">
              <w:rPr>
                <w:rFonts w:ascii="Sylfaen" w:hAnsi="Sylfaen"/>
                <w:lang w:val="ka-GE" w:eastAsia="ru-RU"/>
              </w:rPr>
              <w:t xml:space="preserve"> </w:t>
            </w:r>
            <w:r w:rsidRPr="00E3419D">
              <w:rPr>
                <w:rFonts w:ascii="Sylfaen" w:hAnsi="Sylfaen"/>
                <w:lang w:val="ka-GE" w:eastAsia="ru-RU"/>
              </w:rPr>
              <w:t>მსმენელთა</w:t>
            </w:r>
            <w:r w:rsidR="00AB4F64" w:rsidRPr="00E3419D">
              <w:rPr>
                <w:rFonts w:ascii="Sylfaen" w:hAnsi="Sylfaen"/>
                <w:lang w:val="ka-GE" w:eastAsia="ru-RU"/>
              </w:rPr>
              <w:t>ნ</w:t>
            </w:r>
            <w:r w:rsidRPr="00E3419D">
              <w:rPr>
                <w:rFonts w:ascii="Sylfaen" w:hAnsi="Sylfaen"/>
                <w:lang w:val="ka-GE" w:eastAsia="ru-RU"/>
              </w:rPr>
              <w:t xml:space="preserve"> ხელშეკრულების</w:t>
            </w:r>
            <w:r w:rsidR="00AB4F64" w:rsidRPr="00E3419D">
              <w:rPr>
                <w:rFonts w:ascii="Sylfaen" w:hAnsi="Sylfaen"/>
                <w:lang w:val="ka-GE" w:eastAsia="ru-RU"/>
              </w:rPr>
              <w:t xml:space="preserve"> გაფორმების შემთხვევაში განიხილება ხელშეკრულების</w:t>
            </w:r>
            <w:r w:rsidRPr="00E3419D">
              <w:rPr>
                <w:rFonts w:ascii="Sylfaen" w:hAnsi="Sylfaen"/>
                <w:lang w:val="ka-GE" w:eastAsia="ru-RU"/>
              </w:rPr>
              <w:t xml:space="preserve"> განუყოფელ ნაწილად), </w:t>
            </w:r>
            <w:r w:rsidRPr="00E3419D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E3419D">
              <w:rPr>
                <w:rFonts w:ascii="Sylfaen" w:hAnsi="Sylfaen"/>
                <w:b/>
                <w:bCs/>
                <w:lang w:val="ka-GE" w:eastAsia="ru-RU"/>
              </w:rPr>
              <w:t>ბსუ</w:t>
            </w:r>
            <w:proofErr w:type="spellEnd"/>
            <w:r w:rsidRPr="00E3419D">
              <w:rPr>
                <w:rFonts w:ascii="Sylfaen" w:hAnsi="Sylfaen"/>
                <w:b/>
                <w:bCs/>
                <w:lang w:val="ka-GE" w:eastAsia="ru-RU"/>
              </w:rPr>
              <w:t>-ში პერსონალურ მონაცემთა დაცვის პოლიტიკას,</w:t>
            </w:r>
            <w:r w:rsidRPr="00E3419D">
              <w:rPr>
                <w:rFonts w:ascii="Sylfaen" w:hAnsi="Sylfaen"/>
                <w:lang w:val="ka-GE" w:eastAsia="ru-RU"/>
              </w:rPr>
              <w:t xml:space="preserve"> </w:t>
            </w:r>
            <w:r w:rsidRPr="00E3419D">
              <w:rPr>
                <w:rFonts w:ascii="Sylfaen" w:hAnsi="Sylfaen"/>
                <w:bCs/>
                <w:lang w:val="ka-GE" w:eastAsia="ru-RU"/>
              </w:rPr>
              <w:t xml:space="preserve">ასევე </w:t>
            </w:r>
            <w:r w:rsidR="00AB4F64" w:rsidRPr="00E3419D">
              <w:rPr>
                <w:rFonts w:ascii="Sylfaen" w:hAnsi="Sylfaen"/>
                <w:b/>
                <w:bCs/>
                <w:lang w:val="ka-GE" w:eastAsia="ru-RU"/>
              </w:rPr>
              <w:t>პროგრამას</w:t>
            </w:r>
            <w:r w:rsidR="00E83F92" w:rsidRPr="00E3419D">
              <w:rPr>
                <w:rFonts w:ascii="Sylfaen" w:hAnsi="Sylfaen"/>
                <w:b/>
                <w:bCs/>
                <w:lang w:val="ka-GE" w:eastAsia="ru-RU"/>
              </w:rPr>
              <w:t xml:space="preserve"> (რომელზეც სურს ჩარიცხვა),</w:t>
            </w:r>
            <w:r w:rsidR="00AB4F64" w:rsidRPr="00E3419D">
              <w:rPr>
                <w:rFonts w:ascii="Sylfaen" w:hAnsi="Sylfaen"/>
                <w:lang w:val="ka-GE" w:eastAsia="ru-RU"/>
              </w:rPr>
              <w:t xml:space="preserve"> მსმენელთან გასაფორმებელი </w:t>
            </w:r>
            <w:r w:rsidR="00AB4F64" w:rsidRPr="00E3419D">
              <w:rPr>
                <w:rFonts w:ascii="Sylfaen" w:hAnsi="Sylfaen"/>
                <w:u w:val="single"/>
                <w:lang w:val="ka-GE" w:eastAsia="ru-RU"/>
              </w:rPr>
              <w:t>ხელშეკრულების ფორმას, რომლებიც სხვა რეგულაციებთან ერთად განთავსებულია</w:t>
            </w:r>
            <w:r w:rsidR="00AB4F64" w:rsidRPr="00E3419D">
              <w:rPr>
                <w:rFonts w:ascii="Sylfaen" w:hAnsi="Sylfaen"/>
                <w:lang w:val="ka-GE" w:eastAsia="ru-RU"/>
              </w:rPr>
              <w:t xml:space="preserve"> </w:t>
            </w:r>
            <w:r w:rsidRPr="00E3419D">
              <w:rPr>
                <w:rFonts w:ascii="Sylfaen" w:hAnsi="Sylfaen"/>
                <w:lang w:val="ka-GE" w:eastAsia="ru-RU"/>
              </w:rPr>
              <w:t xml:space="preserve"> </w:t>
            </w:r>
            <w:proofErr w:type="spellStart"/>
            <w:r w:rsidRPr="00E3419D">
              <w:rPr>
                <w:rFonts w:ascii="Sylfaen" w:hAnsi="Sylfaen"/>
                <w:lang w:val="ka-GE" w:eastAsia="ru-RU"/>
              </w:rPr>
              <w:t>ბსუ</w:t>
            </w:r>
            <w:proofErr w:type="spellEnd"/>
            <w:r w:rsidRPr="00E3419D">
              <w:rPr>
                <w:rFonts w:ascii="Sylfaen" w:hAnsi="Sylfaen"/>
                <w:lang w:val="ka-GE" w:eastAsia="ru-RU"/>
              </w:rPr>
              <w:t>-ს ოფიციალურ ვებგვერდზე (</w:t>
            </w:r>
            <w:hyperlink r:id="rId5" w:history="1">
              <w:r w:rsidRPr="00E3419D">
                <w:rPr>
                  <w:rFonts w:ascii="Sylfaen" w:hAnsi="Sylfaen"/>
                  <w:u w:val="single"/>
                  <w:lang w:val="ka-GE" w:eastAsia="ru-RU"/>
                </w:rPr>
                <w:t>www.bsu.edu.ge</w:t>
              </w:r>
            </w:hyperlink>
            <w:r w:rsidRPr="00E3419D">
              <w:rPr>
                <w:rFonts w:ascii="Sylfaen" w:hAnsi="Sylfaen"/>
                <w:lang w:val="ka-GE" w:eastAsia="ru-RU"/>
              </w:rPr>
              <w:t xml:space="preserve">,   ველში  </w:t>
            </w:r>
            <w:r w:rsidRPr="00E3419D">
              <w:rPr>
                <w:rFonts w:ascii="Sylfaen" w:hAnsi="Sylfaen"/>
                <w:b/>
                <w:bCs/>
                <w:lang w:val="ka-GE" w:eastAsia="ru-RU"/>
              </w:rPr>
              <w:t>,,იურიდიული ცნობარი“</w:t>
            </w:r>
            <w:r w:rsidRPr="00E3419D">
              <w:rPr>
                <w:rFonts w:ascii="Sylfaen" w:hAnsi="Sylfaen" w:cs="Sylfaen"/>
                <w:b/>
                <w:bCs/>
                <w:lang w:val="ka-GE" w:eastAsia="ru-RU"/>
              </w:rPr>
              <w:t>)</w:t>
            </w:r>
          </w:p>
          <w:p w14:paraId="67982635" w14:textId="77777777" w:rsidR="00E83F92" w:rsidRPr="00E3419D" w:rsidRDefault="00E83F92" w:rsidP="00DB472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 w:eastAsia="ru-RU"/>
              </w:rPr>
            </w:pPr>
          </w:p>
          <w:p w14:paraId="5B5ABB63" w14:textId="77777777" w:rsidR="00DB472A" w:rsidRPr="00E3419D" w:rsidRDefault="00DB472A" w:rsidP="00DB472A">
            <w:pPr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 w:eastAsia="ru-RU"/>
              </w:rPr>
            </w:pPr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E3419D">
              <w:rPr>
                <w:rFonts w:ascii="Sylfaen" w:hAnsi="Sylfaen" w:cs="Sylfaen"/>
                <w:b/>
                <w:bCs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E3419D" w:rsidRPr="00E3419D" w14:paraId="48013167" w14:textId="77777777" w:rsidTr="003E294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3A1" w14:textId="77777777" w:rsidR="00E83F92" w:rsidRPr="00E3419D" w:rsidRDefault="00DB472A" w:rsidP="00AB4F6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E3419D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პერსონალური მონაცემების დამუშავებაზ</w:t>
            </w:r>
            <w:r w:rsidRPr="00E3419D">
              <w:rPr>
                <w:rFonts w:ascii="Sylfaen" w:eastAsia="Calibri" w:hAnsi="Sylfaen" w:cs="Sylfaen"/>
                <w:b/>
                <w:bCs/>
                <w:lang w:val="ka-GE"/>
              </w:rPr>
              <w:t>ე</w:t>
            </w:r>
            <w:r w:rsidRPr="00E3419D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</w:t>
            </w:r>
            <w:r w:rsidR="00AB4F64" w:rsidRPr="00E3419D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აპლიკანტის</w:t>
            </w:r>
          </w:p>
          <w:p w14:paraId="0F9AFDA4" w14:textId="655AC2EC" w:rsidR="00AB4F64" w:rsidRPr="00E3419D" w:rsidRDefault="00AB4F64" w:rsidP="00AB4F64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E3419D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</w:t>
            </w:r>
            <w:r w:rsidR="00805353" w:rsidRPr="00E3419D">
              <w:rPr>
                <w:rFonts w:ascii="Sylfaen" w:hAnsi="Sylfaen" w:cs="Sylfaen"/>
                <w:sz w:val="24"/>
                <w:szCs w:val="24"/>
                <w:u w:val="single"/>
                <w:lang w:val="ka-GE" w:eastAsia="ka-GE"/>
              </w:rPr>
              <w:t>(შემდეგში - მონაცემთა სუბიექტი)</w:t>
            </w:r>
            <w:r w:rsidR="00805353" w:rsidRPr="00E3419D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 </w:t>
            </w:r>
            <w:r w:rsidRPr="00E3419D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წერილობითი</w:t>
            </w:r>
            <w:r w:rsidR="00DB472A" w:rsidRPr="00E3419D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/>
              </w:rPr>
              <w:t xml:space="preserve"> </w:t>
            </w:r>
            <w:r w:rsidR="00DB472A" w:rsidRPr="00E3419D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თანხმობ</w:t>
            </w:r>
            <w:r w:rsidRPr="00E3419D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>ა</w:t>
            </w:r>
            <w:r w:rsidR="00DB472A" w:rsidRPr="00E3419D"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  <w:t xml:space="preserve"> </w:t>
            </w:r>
          </w:p>
        </w:tc>
      </w:tr>
      <w:tr w:rsidR="00E3419D" w:rsidRPr="00E3419D" w14:paraId="14E22F55" w14:textId="77777777" w:rsidTr="003E294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351C" w14:textId="21BAD762" w:rsidR="00083315" w:rsidRPr="00E3419D" w:rsidRDefault="00083315" w:rsidP="00083315">
            <w:pPr>
              <w:spacing w:after="0" w:line="240" w:lineRule="auto"/>
              <w:ind w:right="-5"/>
              <w:jc w:val="both"/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</w:pPr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აცხადებს თანხმობას,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,,პერსონალურ მონაცემთა დაცვის შესახებ’’ საქართველოს კანონის და 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ru-RU"/>
              </w:rPr>
              <w:t>,,</w:t>
            </w:r>
            <w:proofErr w:type="spellStart"/>
            <w:r w:rsidRPr="00E3419D">
              <w:rPr>
                <w:rFonts w:ascii="Sylfaen" w:hAnsi="Sylfaen"/>
                <w:sz w:val="20"/>
                <w:szCs w:val="20"/>
                <w:lang w:val="ka-GE" w:eastAsia="ru-RU"/>
              </w:rPr>
              <w:t>ბსუ</w:t>
            </w:r>
            <w:proofErr w:type="spellEnd"/>
            <w:r w:rsidRPr="00E3419D">
              <w:rPr>
                <w:rFonts w:ascii="Sylfaen" w:hAnsi="Sylfaen"/>
                <w:sz w:val="20"/>
                <w:szCs w:val="20"/>
                <w:lang w:val="ka-GE" w:eastAsia="ru-RU"/>
              </w:rPr>
              <w:t xml:space="preserve">-ში პერსონალურ მონაცემთა დაცვის პოლიტიკის“ 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მოთხოვნათა დაცვით დამუშავდეს მისი პერსონალური მონაცემები </w:t>
            </w:r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>(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სახელი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გვარი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პირადი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ნომერი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ელფოსტის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მისამართი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ტელეფონის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ნომერი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u w:val="single"/>
              </w:rPr>
              <w:t xml:space="preserve">, </w:t>
            </w:r>
            <w:r w:rsidR="00EE6E52" w:rsidRPr="00E3419D">
              <w:rPr>
                <w:rFonts w:ascii="Sylfaen" w:hAnsi="Sylfaen" w:cs="Arial"/>
                <w:sz w:val="20"/>
                <w:szCs w:val="20"/>
                <w:u w:val="single"/>
                <w:lang w:val="ka-GE"/>
              </w:rPr>
              <w:t xml:space="preserve">საცხოვრებელი მისამართი, ფოტო,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სამუშაო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ადგილი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და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პოზიცია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ასეთის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არსებობის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</w:rPr>
              <w:t xml:space="preserve">),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საბანკო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რეკვიზიტები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ტრენინგი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  <w:lang w:val="ka-GE"/>
              </w:rPr>
              <w:t>ს შესახებ ინფორმაცია</w:t>
            </w:r>
            <w:r w:rsidR="00EE6E52" w:rsidRPr="00E3419D">
              <w:rPr>
                <w:rFonts w:ascii="Sylfaen" w:hAnsi="Sylfaen" w:cs="Arial"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რომ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ka-GE"/>
              </w:rPr>
              <w:t>ლის გავლა სურს აპლიკანტს</w:t>
            </w:r>
            <w:r w:rsidR="00EE6E52" w:rsidRPr="00E3419D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  <w:r w:rsidR="00323717" w:rsidRPr="00E3419D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E3419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323717" w:rsidRPr="00E3419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პროგრამაზე </w:t>
            </w:r>
            <w:r w:rsidRPr="00E3419D">
              <w:rPr>
                <w:rFonts w:ascii="Sylfaen" w:hAnsi="Sylfaen" w:cs="Sylfaen"/>
                <w:sz w:val="20"/>
                <w:szCs w:val="20"/>
                <w:lang w:val="ka-GE"/>
              </w:rPr>
              <w:t>ჩარიცხვის შემთხვევაში -</w:t>
            </w:r>
            <w:r w:rsidRPr="00E3419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323717" w:rsidRPr="00E3419D">
              <w:rPr>
                <w:rFonts w:ascii="Sylfaen" w:hAnsi="Sylfaen" w:cs="Arial"/>
                <w:sz w:val="20"/>
                <w:szCs w:val="20"/>
                <w:lang w:val="ka-GE"/>
              </w:rPr>
              <w:t xml:space="preserve">პროგრამაზე სწავლის პროცესში ჩატარებული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ტესტირების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ka-GE"/>
              </w:rPr>
              <w:t>/შეფასების</w:t>
            </w:r>
            <w:r w:rsidRPr="00E3419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შედეგ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ka-GE"/>
              </w:rPr>
              <w:t>ები</w:t>
            </w:r>
            <w:r w:rsidRPr="00E3419D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ასეთის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არსებობის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</w:rPr>
              <w:t>)</w:t>
            </w:r>
            <w:r w:rsidRPr="00E3419D">
              <w:rPr>
                <w:rFonts w:ascii="Sylfaen" w:hAnsi="Sylfaen" w:cs="Arial"/>
                <w:sz w:val="20"/>
                <w:szCs w:val="20"/>
                <w:lang w:val="ka-GE"/>
              </w:rPr>
              <w:t xml:space="preserve">, ტრენინგზე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დასწრების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ka-GE"/>
              </w:rPr>
              <w:t>, სერტიფიკატის დამზადებისა და გაცემის</w:t>
            </w:r>
            <w:r w:rsidRPr="00E3419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</w:rPr>
              <w:t>შესახებ</w:t>
            </w:r>
            <w:proofErr w:type="spellEnd"/>
            <w:r w:rsidRPr="00E3419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</w:rPr>
              <w:t>ინფორმაცია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)</w:t>
            </w:r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, </w:t>
            </w:r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ამ განცხადებაში აღნიშნულ პროგრამაზე მსმენელის სტატუსის მოპოვების მიზნებისათვის და პროგრამაზე ჩარიცხვის შემდეგ</w:t>
            </w:r>
            <w:r w:rsidR="00F7460B" w:rsidRPr="00E3419D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 xml:space="preserve">, </w:t>
            </w:r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 xml:space="preserve">პროგრამის სასწავლო პროცესის მიზნებისათვის. </w:t>
            </w:r>
          </w:p>
          <w:p w14:paraId="0D9DC266" w14:textId="0B6F1F67" w:rsidR="00805353" w:rsidRPr="00E3419D" w:rsidRDefault="00805353" w:rsidP="00E75C66">
            <w:pPr>
              <w:shd w:val="clear" w:color="auto" w:fill="FFFFFF"/>
              <w:spacing w:after="225" w:line="24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ადასტურებს (აცხადებს),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რომ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ინფორმირებულია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>მისი პერსონალური მონაცემების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>შენახვის</w:t>
            </w:r>
            <w:proofErr w:type="spellEnd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>ვადების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თაობაზე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კერძოდ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მისი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პერსონალური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მონაცემები</w:t>
            </w:r>
            <w:proofErr w:type="spellEnd"/>
            <w:r w:rsidR="00E75C66"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დამუშავდება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და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შეინახება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ამ განცხადებაში აღნიშნული 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>მოთხოვნის განხილვა-დამუშავების,</w:t>
            </w:r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>მსმენელთან ხელშეკრულების გაფორმების და პროგრამაზე ჩარიცხვის შემთხვევაში მსმენელ</w:t>
            </w:r>
            <w:r w:rsidR="00E75C66"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ის სასწავლო პროცესთან დაკავშირებული (საგანმანათლებლო მომსახურება) 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>სამართლებრივი ურთიერთობის</w:t>
            </w:r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პროცესში მონაცემების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დამუშავების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ლეგიტიმური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მიზნის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მისაღწევად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აუცილებელი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დროით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ბსუ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-ს 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>სამართლებრივი აქტებით</w:t>
            </w:r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და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საქართველოს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კანონმდებლობით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განსაზღვრული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ვადით და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წესით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. </w:t>
            </w:r>
          </w:p>
          <w:p w14:paraId="7837728E" w14:textId="73D9F5B0" w:rsidR="00805353" w:rsidRPr="00E3419D" w:rsidRDefault="00805353" w:rsidP="00805353">
            <w:pPr>
              <w:spacing w:after="0" w:line="240" w:lineRule="auto"/>
              <w:ind w:right="-5"/>
              <w:jc w:val="both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lastRenderedPageBreak/>
              <w:t>აპლიკანტი (მონაცემთა სუბიექტი)</w:t>
            </w:r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აცხადებს,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რომ </w:t>
            </w:r>
            <w:proofErr w:type="spellStart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>ინფორმირებულია</w:t>
            </w:r>
            <w:proofErr w:type="spellEnd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>მონაცემთა</w:t>
            </w:r>
            <w:proofErr w:type="spellEnd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>სუბიექტის</w:t>
            </w:r>
            <w:proofErr w:type="spellEnd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>უფლებების</w:t>
            </w:r>
            <w:proofErr w:type="spellEnd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>შესახებ</w:t>
            </w:r>
            <w:proofErr w:type="spellEnd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>,</w:t>
            </w:r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რაც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3419D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მათ შორის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გულისხმობს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უფლებამოსილებას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მიიღოს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ინფორმაცია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მის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შესახებ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ბსუ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-ს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მიერ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დამუშავებულ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მონაცემებზე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მოითხოვოს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მათი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გასწორება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განახლება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დამატება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დაბლოკვა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წაშლა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ან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განადგურებ</w:t>
            </w:r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>ა</w:t>
            </w:r>
            <w:proofErr w:type="spellEnd"/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ru-RU" w:eastAsia="ka-GE"/>
              </w:rPr>
              <w:t>,</w:t>
            </w:r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თუ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აღნიშნული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მონაცემები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არასრულია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არაზუსტია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,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არ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არის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განახლებული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ან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მათი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შეგროვება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და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u w:val="single"/>
                <w:lang w:val="ru-RU" w:eastAsia="ka-GE"/>
              </w:rPr>
              <w:t>დამუშავება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განხორციელდა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r w:rsidRPr="00E3419D">
              <w:rPr>
                <w:rFonts w:ascii="Sylfaen" w:hAnsi="Sylfaen"/>
                <w:sz w:val="20"/>
                <w:szCs w:val="20"/>
                <w:lang w:val="ka-GE" w:eastAsia="ru-RU"/>
              </w:rPr>
              <w:t xml:space="preserve">,,პერსონალურ მონაცემთა დაცვის შესახებ“ საქართველოს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კანონის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მოთხოვნათა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 xml:space="preserve"> </w:t>
            </w:r>
            <w:proofErr w:type="spellStart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დარღვევით</w:t>
            </w:r>
            <w:proofErr w:type="spellEnd"/>
            <w:r w:rsidRPr="00E3419D">
              <w:rPr>
                <w:rFonts w:ascii="Sylfaen" w:hAnsi="Sylfaen" w:cs="Sylfaen"/>
                <w:sz w:val="20"/>
                <w:szCs w:val="20"/>
                <w:lang w:val="ru-RU" w:eastAsia="ka-GE"/>
              </w:rPr>
              <w:t>.</w:t>
            </w:r>
          </w:p>
          <w:p w14:paraId="0232B7F0" w14:textId="77777777" w:rsidR="00805353" w:rsidRPr="00E3419D" w:rsidRDefault="00805353" w:rsidP="00805353">
            <w:pPr>
              <w:spacing w:after="0" w:line="240" w:lineRule="auto"/>
              <w:ind w:right="-5"/>
              <w:jc w:val="both"/>
              <w:rPr>
                <w:rFonts w:ascii="Sylfaen" w:eastAsia="Calibri" w:hAnsi="Sylfaen" w:cs="Sylfaen"/>
                <w:sz w:val="20"/>
                <w:szCs w:val="20"/>
                <w:u w:val="single"/>
                <w:lang w:val="ka-GE" w:eastAsia="ka-GE"/>
              </w:rPr>
            </w:pPr>
          </w:p>
          <w:p w14:paraId="7BC021EB" w14:textId="6EC71986" w:rsidR="00805353" w:rsidRPr="00E3419D" w:rsidRDefault="00805353" w:rsidP="003F4DD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eastAsia="Calibri" w:hAnsi="Sylfaen" w:cs="Sylfaen"/>
                <w:b/>
                <w:bCs/>
                <w:iCs/>
                <w:sz w:val="24"/>
                <w:szCs w:val="24"/>
                <w:lang w:val="ka-GE" w:eastAsia="ru-RU"/>
              </w:rPr>
            </w:pPr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 w:eastAsia="ru-RU"/>
              </w:rPr>
              <w:t>ვადასტურებ ხელმოწერით:</w:t>
            </w:r>
            <w:r w:rsidRPr="00E3419D">
              <w:rPr>
                <w:rFonts w:ascii="Sylfaen" w:hAnsi="Sylfaen" w:cs="Sylfaen"/>
                <w:b/>
                <w:bCs/>
                <w:sz w:val="20"/>
                <w:szCs w:val="20"/>
                <w:lang w:val="ka-GE" w:eastAsia="ru-RU"/>
              </w:rPr>
              <w:t xml:space="preserve">                         -------------------------------------------------------</w:t>
            </w:r>
          </w:p>
        </w:tc>
      </w:tr>
      <w:tr w:rsidR="00E3419D" w:rsidRPr="00E3419D" w14:paraId="0C305D17" w14:textId="77777777" w:rsidTr="00AF51DB">
        <w:trPr>
          <w:trHeight w:val="46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FA382" w14:textId="455294AC" w:rsidR="00DB472A" w:rsidRPr="00E3419D" w:rsidRDefault="003F4DDA" w:rsidP="00AF51DB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Sylfaen" w:eastAsia="Calibri" w:hAnsi="Sylfaen" w:cs="Sylfaen"/>
                <w:b/>
                <w:iCs/>
                <w:lang w:val="ka-GE"/>
              </w:rPr>
            </w:pPr>
            <w:r w:rsidRPr="00E3419D">
              <w:rPr>
                <w:rFonts w:ascii="Sylfaen" w:eastAsia="Calibri" w:hAnsi="Sylfaen" w:cs="Sylfaen"/>
                <w:b/>
                <w:iCs/>
                <w:lang w:val="ka-GE"/>
              </w:rPr>
              <w:t xml:space="preserve">აპლიკანტის </w:t>
            </w:r>
            <w:r w:rsidR="00DB472A" w:rsidRPr="00E3419D">
              <w:rPr>
                <w:rFonts w:ascii="Sylfaen" w:eastAsia="Calibri" w:hAnsi="Sylfaen" w:cs="Sylfaen"/>
                <w:b/>
                <w:iCs/>
                <w:lang w:val="ka-GE"/>
              </w:rPr>
              <w:t>განცხად</w:t>
            </w:r>
            <w:r w:rsidRPr="00E3419D">
              <w:rPr>
                <w:rFonts w:ascii="Sylfaen" w:eastAsia="Calibri" w:hAnsi="Sylfaen" w:cs="Sylfaen"/>
                <w:b/>
                <w:iCs/>
                <w:lang w:val="ka-GE"/>
              </w:rPr>
              <w:t>ება</w:t>
            </w:r>
            <w:r w:rsidR="00DB472A" w:rsidRPr="00E3419D">
              <w:rPr>
                <w:rFonts w:ascii="Sylfaen" w:eastAsia="Calibri" w:hAnsi="Sylfaen" w:cs="Sylfaen"/>
                <w:b/>
                <w:iCs/>
                <w:lang w:val="ka-GE"/>
              </w:rPr>
              <w:t>ზე თანდართული დოკუმენტები</w:t>
            </w:r>
          </w:p>
        </w:tc>
      </w:tr>
      <w:tr w:rsidR="00E3419D" w:rsidRPr="00E3419D" w14:paraId="428CCA38" w14:textId="77777777" w:rsidTr="003E294D">
        <w:trPr>
          <w:trHeight w:val="64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FEAF0" w14:textId="77777777" w:rsidR="00DB472A" w:rsidRPr="00E3419D" w:rsidRDefault="00DB472A" w:rsidP="00DB472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</w:pPr>
            <w:r w:rsidRPr="00E3419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1. პირადობის მოწმობის (ან პასპორტის) ასლი - </w:t>
            </w:r>
            <w:r w:rsidRPr="00E3419D">
              <w:rPr>
                <w:rFonts w:ascii="Sylfaen" w:eastAsia="Calibri" w:hAnsi="Sylfaen"/>
                <w:bCs/>
                <w:iCs/>
                <w:sz w:val="20"/>
                <w:szCs w:val="20"/>
                <w:lang w:val="ka-GE"/>
              </w:rPr>
              <w:t xml:space="preserve"> (--   </w:t>
            </w:r>
            <w:r w:rsidRPr="00E3419D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  <w:t>ფურცელი)</w:t>
            </w:r>
          </w:p>
          <w:p w14:paraId="7E94B9C6" w14:textId="146A998F" w:rsidR="00DB472A" w:rsidRPr="00E3419D" w:rsidRDefault="003F4DDA" w:rsidP="00DB472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</w:pPr>
            <w:r w:rsidRPr="00E3419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2. </w:t>
            </w:r>
            <w:r w:rsidRPr="00E3419D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სწავლის საფასურის გადახდის დამადასტურებელი ქვითრის ასლი</w:t>
            </w:r>
            <w:r w:rsidRPr="00E3419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(სწავლის საფასურის გადახდა შესაძლებელია შემდეგ რეკვიზიტებზე: მიმღების ბანკი  - </w:t>
            </w:r>
            <w:r w:rsidRPr="00E3419D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სახელმწიფო ხაზინა;</w:t>
            </w:r>
            <w:r w:rsidRPr="00E3419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მიმღების დასახელება - </w:t>
            </w:r>
            <w:r w:rsidRPr="00E3419D">
              <w:rPr>
                <w:rFonts w:ascii="Sylfaen" w:hAnsi="Sylfaen"/>
                <w:b/>
                <w:sz w:val="20"/>
                <w:szCs w:val="20"/>
                <w:lang w:val="ka-GE"/>
              </w:rPr>
              <w:t>ხაზინის ერთიანი</w:t>
            </w:r>
            <w:r w:rsidRPr="00E3419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E3419D">
              <w:rPr>
                <w:rFonts w:ascii="Sylfaen" w:hAnsi="Sylfaen"/>
                <w:b/>
                <w:sz w:val="20"/>
                <w:szCs w:val="20"/>
                <w:lang w:val="ka-GE"/>
              </w:rPr>
              <w:t>ანგარიში;</w:t>
            </w:r>
            <w:r w:rsidRPr="00E3419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ბანკის კოდი - </w:t>
            </w:r>
            <w:r w:rsidRPr="00E3419D">
              <w:rPr>
                <w:rFonts w:ascii="Sylfaen" w:hAnsi="Sylfaen"/>
                <w:b/>
                <w:sz w:val="20"/>
                <w:szCs w:val="20"/>
                <w:lang w:val="ka-GE"/>
              </w:rPr>
              <w:t>TRESGE 22;</w:t>
            </w:r>
            <w:r w:rsidRPr="00E3419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მიმღების ანგარიში/სახაზინო კოდი - </w:t>
            </w:r>
            <w:r w:rsidRPr="00E3419D">
              <w:rPr>
                <w:rFonts w:ascii="Sylfaen" w:hAnsi="Sylfaen"/>
                <w:b/>
                <w:sz w:val="20"/>
                <w:szCs w:val="20"/>
                <w:lang w:val="ka-GE"/>
              </w:rPr>
              <w:t>7 0901 7263</w:t>
            </w:r>
            <w:r w:rsidRPr="00E3419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 (დანიშნულებაში მიეთითოს </w:t>
            </w:r>
            <w:r w:rsidRPr="00E3419D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>„ტრენინგის „აღმზრდელ-პედაგოგთა პროფესიული განვითარება“</w:t>
            </w:r>
            <w:r w:rsidRPr="00E3419D">
              <w:rPr>
                <w:rFonts w:ascii="Sylfaen" w:hAnsi="Sylfaen"/>
                <w:b/>
                <w:sz w:val="20"/>
                <w:szCs w:val="20"/>
                <w:u w:val="single"/>
                <w:lang w:val="ka-GE"/>
              </w:rPr>
              <w:t xml:space="preserve"> </w:t>
            </w:r>
            <w:r w:rsidRPr="00E3419D">
              <w:rPr>
                <w:rFonts w:ascii="Sylfaen" w:hAnsi="Sylfaen"/>
                <w:bCs/>
                <w:sz w:val="20"/>
                <w:szCs w:val="20"/>
                <w:u w:val="single"/>
                <w:lang w:val="ka-GE"/>
              </w:rPr>
              <w:t xml:space="preserve">სწავლის საფასური“) - </w:t>
            </w:r>
            <w:r w:rsidRPr="00E3419D">
              <w:rPr>
                <w:rFonts w:ascii="Sylfaen" w:eastAsia="Calibri" w:hAnsi="Sylfaen"/>
                <w:bCs/>
                <w:iCs/>
                <w:sz w:val="20"/>
                <w:szCs w:val="20"/>
                <w:lang w:val="ka-GE"/>
              </w:rPr>
              <w:t xml:space="preserve">(--   </w:t>
            </w:r>
            <w:r w:rsidRPr="00E3419D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  <w:t>ფურცელი</w:t>
            </w:r>
            <w:r w:rsidR="002A7DEC" w:rsidRPr="00E3419D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  <w:t>)</w:t>
            </w:r>
          </w:p>
          <w:p w14:paraId="2AA7D0CD" w14:textId="5A1EF88B" w:rsidR="00DB472A" w:rsidRPr="00E3419D" w:rsidRDefault="00DB472A" w:rsidP="00DB472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eastAsia="Calibri" w:hAnsi="Sylfaen"/>
                <w:sz w:val="20"/>
                <w:szCs w:val="20"/>
              </w:rPr>
            </w:pPr>
            <w:r w:rsidRPr="00E3419D">
              <w:rPr>
                <w:rFonts w:ascii="Sylfaen" w:hAnsi="Sylfaen" w:cs="Sylfaen"/>
                <w:iCs/>
                <w:sz w:val="20"/>
                <w:szCs w:val="20"/>
                <w:lang w:val="ka-GE"/>
              </w:rPr>
              <w:t>3</w:t>
            </w:r>
            <w:r w:rsidRPr="00E3419D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 xml:space="preserve">. </w:t>
            </w:r>
            <w:r w:rsidR="003A4990" w:rsidRPr="00E3419D">
              <w:rPr>
                <w:rFonts w:ascii="Sylfaen" w:eastAsia="Calibri" w:hAnsi="Sylfaen"/>
                <w:sz w:val="20"/>
                <w:szCs w:val="20"/>
                <w:lang w:val="ka-GE"/>
              </w:rPr>
              <w:t>-------------------</w:t>
            </w:r>
            <w:r w:rsidR="003F4DDA" w:rsidRPr="00E3419D"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 -------</w:t>
            </w:r>
          </w:p>
          <w:p w14:paraId="19A74EF5" w14:textId="7416CB4D" w:rsidR="00DB472A" w:rsidRPr="00E3419D" w:rsidRDefault="00DB472A" w:rsidP="003F4DD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 w:eastAsia="ru-RU"/>
              </w:rPr>
            </w:pPr>
          </w:p>
        </w:tc>
      </w:tr>
      <w:tr w:rsidR="00E3419D" w:rsidRPr="00E3419D" w14:paraId="2F6ED05D" w14:textId="77777777" w:rsidTr="003E29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AF8B" w14:textId="35C277E7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bCs/>
                <w:lang w:val="ka-GE" w:eastAsia="ru-RU"/>
              </w:rPr>
            </w:pPr>
            <w:r w:rsidRPr="00E3419D">
              <w:rPr>
                <w:rFonts w:ascii="Sylfaen" w:hAnsi="Sylfaen" w:cs="Sylfaen"/>
                <w:b/>
                <w:bCs/>
                <w:lang w:val="ka-GE" w:eastAsia="ru-RU"/>
              </w:rPr>
              <w:t xml:space="preserve">განცხადების </w:t>
            </w:r>
            <w:r w:rsidR="003F4DDA" w:rsidRPr="00E3419D">
              <w:rPr>
                <w:rFonts w:ascii="Sylfaen" w:hAnsi="Sylfaen" w:cs="Sylfaen"/>
                <w:b/>
                <w:bCs/>
                <w:lang w:val="ka-GE" w:eastAsia="ru-RU"/>
              </w:rPr>
              <w:t xml:space="preserve">წარმოდგენის </w:t>
            </w:r>
            <w:r w:rsidRPr="00E3419D">
              <w:rPr>
                <w:rFonts w:ascii="Sylfaen" w:hAnsi="Sylfaen" w:cs="Sylfaen"/>
                <w:b/>
                <w:bCs/>
                <w:lang w:val="ka-GE" w:eastAsia="ru-RU"/>
              </w:rPr>
              <w:t xml:space="preserve">თარიღი </w:t>
            </w:r>
            <w:r w:rsidRPr="00E3419D">
              <w:rPr>
                <w:rFonts w:ascii="Sylfaen" w:hAnsi="Sylfaen" w:cs="Sylfaen"/>
                <w:lang w:val="ka-GE" w:eastAsia="ru-RU"/>
              </w:rPr>
              <w:t>(რიცხვი, თვე, წელი)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23D" w14:textId="77777777" w:rsidR="00DB472A" w:rsidRPr="00E3419D" w:rsidRDefault="00DB472A" w:rsidP="00DB472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E3419D" w:rsidRPr="00E3419D" w14:paraId="398275A4" w14:textId="77777777" w:rsidTr="003F4DDA">
        <w:trPr>
          <w:trHeight w:val="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AC20" w14:textId="77777777" w:rsidR="003F4DDA" w:rsidRPr="00E3419D" w:rsidRDefault="003F4DDA" w:rsidP="003F4DDA">
            <w:pPr>
              <w:spacing w:after="0" w:line="240" w:lineRule="auto"/>
              <w:rPr>
                <w:rFonts w:ascii="Sylfaen" w:hAnsi="Sylfaen" w:cs="Sylfaen"/>
                <w:b/>
                <w:bCs/>
                <w:lang w:val="ka-GE" w:eastAsia="ru-RU"/>
              </w:rPr>
            </w:pPr>
            <w:r w:rsidRPr="00E3419D">
              <w:rPr>
                <w:rFonts w:ascii="Sylfaen" w:hAnsi="Sylfaen" w:cs="Sylfaen"/>
                <w:b/>
                <w:bCs/>
                <w:lang w:val="ka-GE" w:eastAsia="ru-RU"/>
              </w:rPr>
              <w:t xml:space="preserve">აპლიკანტის ხელმოწერა:   </w:t>
            </w:r>
          </w:p>
          <w:p w14:paraId="0CCCA934" w14:textId="77777777" w:rsidR="003F4DDA" w:rsidRPr="00E3419D" w:rsidRDefault="003F4DDA" w:rsidP="00DB472A">
            <w:pPr>
              <w:spacing w:after="0" w:line="240" w:lineRule="auto"/>
              <w:rPr>
                <w:rFonts w:ascii="Sylfaen" w:hAnsi="Sylfaen" w:cs="Sylfaen"/>
                <w:b/>
                <w:bCs/>
                <w:lang w:val="ka-GE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8B0" w14:textId="77777777" w:rsidR="003F4DDA" w:rsidRPr="00E3419D" w:rsidRDefault="003F4DDA" w:rsidP="00DB472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tr w:rsidR="00E3419D" w:rsidRPr="00E3419D" w14:paraId="7C717518" w14:textId="77777777" w:rsidTr="003E294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2CC" w14:textId="77777777" w:rsidR="003F4DDA" w:rsidRPr="00E3419D" w:rsidRDefault="003F4DDA" w:rsidP="003F4DDA">
            <w:pPr>
              <w:spacing w:after="0" w:line="240" w:lineRule="auto"/>
              <w:rPr>
                <w:rFonts w:ascii="Sylfaen" w:hAnsi="Sylfaen" w:cs="Sylfaen"/>
                <w:b/>
                <w:bCs/>
                <w:lang w:val="ka-GE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13B" w14:textId="77777777" w:rsidR="003F4DDA" w:rsidRPr="00E3419D" w:rsidRDefault="003F4DDA" w:rsidP="00DB472A">
            <w:pPr>
              <w:spacing w:after="0" w:line="240" w:lineRule="auto"/>
              <w:rPr>
                <w:rFonts w:ascii="Sylfaen" w:eastAsia="Calibri" w:hAnsi="Sylfaen" w:cs="Sylfaen"/>
                <w:b/>
                <w:sz w:val="24"/>
                <w:szCs w:val="24"/>
                <w:lang w:val="ru-RU" w:eastAsia="ru-RU"/>
              </w:rPr>
            </w:pPr>
          </w:p>
        </w:tc>
      </w:tr>
      <w:bookmarkEnd w:id="2"/>
    </w:tbl>
    <w:p w14:paraId="2E6B79C0" w14:textId="77777777" w:rsidR="00DB472A" w:rsidRPr="00E3419D" w:rsidRDefault="00DB472A" w:rsidP="00DB472A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14:paraId="5020D565" w14:textId="16A75C7C" w:rsidR="00DB472A" w:rsidRPr="00E3419D" w:rsidRDefault="00DB472A" w:rsidP="003F4DDA">
      <w:pPr>
        <w:spacing w:after="0" w:line="240" w:lineRule="auto"/>
        <w:ind w:right="283"/>
        <w:rPr>
          <w:rFonts w:ascii="Sylfaen" w:hAnsi="Sylfaen"/>
          <w:bCs/>
          <w:sz w:val="24"/>
          <w:szCs w:val="24"/>
          <w:lang w:val="ka-GE"/>
        </w:rPr>
      </w:pPr>
    </w:p>
    <w:p w14:paraId="2D93BDE4" w14:textId="17E89A30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516FEC6B" w14:textId="4DCD9B90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63D5C338" w14:textId="1AAF285E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4CAC5CA3" w14:textId="0B6AC5CA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1A32916E" w14:textId="2101E189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6035FD90" w14:textId="124D7161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40035793" w14:textId="5B438B3A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49410E54" w14:textId="5FCF99AF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3A47C15D" w14:textId="6DD1F11D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2A1BC7B1" w14:textId="06C8A958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5B1558DA" w14:textId="5CFE92C3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2D512E70" w14:textId="1E6F523C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2FB28F94" w14:textId="703AFB0D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21BE1D35" w14:textId="15733AEC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00A819D9" w14:textId="4BF45074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76BF5BF0" w14:textId="2636FDC6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26B26AE0" w14:textId="25BAD3F7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0B62743D" w14:textId="5B1202E7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5D064157" w14:textId="5405963F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p w14:paraId="7561E173" w14:textId="4712EE91" w:rsidR="00DB472A" w:rsidRPr="00E3419D" w:rsidRDefault="00DB472A" w:rsidP="00B30F19">
      <w:pPr>
        <w:spacing w:after="0" w:line="240" w:lineRule="auto"/>
        <w:ind w:left="284" w:right="283"/>
        <w:jc w:val="center"/>
        <w:rPr>
          <w:rFonts w:ascii="Sylfaen" w:hAnsi="Sylfaen"/>
          <w:bCs/>
          <w:sz w:val="24"/>
          <w:szCs w:val="24"/>
          <w:lang w:val="ka-GE"/>
        </w:rPr>
      </w:pPr>
    </w:p>
    <w:bookmarkEnd w:id="0"/>
    <w:p w14:paraId="3CB84FC2" w14:textId="77777777" w:rsidR="00C16054" w:rsidRPr="00E3419D" w:rsidRDefault="00C16054" w:rsidP="00B30F19"/>
    <w:sectPr w:rsidR="00C16054" w:rsidRPr="00E3419D" w:rsidSect="00805353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D0BF6"/>
    <w:multiLevelType w:val="multilevel"/>
    <w:tmpl w:val="0E1804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09415E"/>
    <w:multiLevelType w:val="hybridMultilevel"/>
    <w:tmpl w:val="C91E0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F"/>
    <w:rsid w:val="00000E06"/>
    <w:rsid w:val="000108F9"/>
    <w:rsid w:val="00013ED6"/>
    <w:rsid w:val="000208F6"/>
    <w:rsid w:val="000517EF"/>
    <w:rsid w:val="0006184D"/>
    <w:rsid w:val="00083315"/>
    <w:rsid w:val="00083E8F"/>
    <w:rsid w:val="00091013"/>
    <w:rsid w:val="00093167"/>
    <w:rsid w:val="000A464D"/>
    <w:rsid w:val="000E1637"/>
    <w:rsid w:val="00125918"/>
    <w:rsid w:val="00155F7D"/>
    <w:rsid w:val="00176ADC"/>
    <w:rsid w:val="001D0AAC"/>
    <w:rsid w:val="00201870"/>
    <w:rsid w:val="002150C4"/>
    <w:rsid w:val="00220DFE"/>
    <w:rsid w:val="00231258"/>
    <w:rsid w:val="0024395C"/>
    <w:rsid w:val="002510DF"/>
    <w:rsid w:val="00260E3F"/>
    <w:rsid w:val="00262FA7"/>
    <w:rsid w:val="00273AAB"/>
    <w:rsid w:val="002A7DEC"/>
    <w:rsid w:val="002B0818"/>
    <w:rsid w:val="002C7022"/>
    <w:rsid w:val="0030277C"/>
    <w:rsid w:val="00323717"/>
    <w:rsid w:val="0034096F"/>
    <w:rsid w:val="0035277F"/>
    <w:rsid w:val="003579FC"/>
    <w:rsid w:val="00364BDF"/>
    <w:rsid w:val="0036600E"/>
    <w:rsid w:val="003723C2"/>
    <w:rsid w:val="003946DF"/>
    <w:rsid w:val="003A4990"/>
    <w:rsid w:val="003B32F9"/>
    <w:rsid w:val="003C5235"/>
    <w:rsid w:val="003E3005"/>
    <w:rsid w:val="003F33F8"/>
    <w:rsid w:val="003F4DDA"/>
    <w:rsid w:val="0040560A"/>
    <w:rsid w:val="0041654B"/>
    <w:rsid w:val="00427C71"/>
    <w:rsid w:val="00453A29"/>
    <w:rsid w:val="004560F9"/>
    <w:rsid w:val="00461BB1"/>
    <w:rsid w:val="00486481"/>
    <w:rsid w:val="004D4AED"/>
    <w:rsid w:val="004E597C"/>
    <w:rsid w:val="004F335E"/>
    <w:rsid w:val="004F49BA"/>
    <w:rsid w:val="005057BC"/>
    <w:rsid w:val="00516412"/>
    <w:rsid w:val="0052536A"/>
    <w:rsid w:val="00542BF3"/>
    <w:rsid w:val="005663ED"/>
    <w:rsid w:val="005700F3"/>
    <w:rsid w:val="005E2AAA"/>
    <w:rsid w:val="00600D32"/>
    <w:rsid w:val="0061241B"/>
    <w:rsid w:val="00612A18"/>
    <w:rsid w:val="006308D9"/>
    <w:rsid w:val="00651A3E"/>
    <w:rsid w:val="00651F09"/>
    <w:rsid w:val="00662A22"/>
    <w:rsid w:val="00664175"/>
    <w:rsid w:val="00676609"/>
    <w:rsid w:val="006812C2"/>
    <w:rsid w:val="00694972"/>
    <w:rsid w:val="00694F62"/>
    <w:rsid w:val="006D7E87"/>
    <w:rsid w:val="006F685A"/>
    <w:rsid w:val="00722EE7"/>
    <w:rsid w:val="0077522B"/>
    <w:rsid w:val="00793CA2"/>
    <w:rsid w:val="007E6C5A"/>
    <w:rsid w:val="00803D08"/>
    <w:rsid w:val="00805353"/>
    <w:rsid w:val="008C3E80"/>
    <w:rsid w:val="008D1A26"/>
    <w:rsid w:val="008E4410"/>
    <w:rsid w:val="009242BF"/>
    <w:rsid w:val="0092515D"/>
    <w:rsid w:val="009274F1"/>
    <w:rsid w:val="00943547"/>
    <w:rsid w:val="00953793"/>
    <w:rsid w:val="00957914"/>
    <w:rsid w:val="00957B9E"/>
    <w:rsid w:val="00964B67"/>
    <w:rsid w:val="0097227F"/>
    <w:rsid w:val="009D7A10"/>
    <w:rsid w:val="00A154E5"/>
    <w:rsid w:val="00A16F40"/>
    <w:rsid w:val="00A24959"/>
    <w:rsid w:val="00A25154"/>
    <w:rsid w:val="00A50612"/>
    <w:rsid w:val="00A51DBC"/>
    <w:rsid w:val="00A62ABB"/>
    <w:rsid w:val="00A91E84"/>
    <w:rsid w:val="00A94213"/>
    <w:rsid w:val="00AB4F64"/>
    <w:rsid w:val="00AF51DB"/>
    <w:rsid w:val="00B0290B"/>
    <w:rsid w:val="00B30F19"/>
    <w:rsid w:val="00B37F98"/>
    <w:rsid w:val="00B74B7E"/>
    <w:rsid w:val="00BA6842"/>
    <w:rsid w:val="00BD63B6"/>
    <w:rsid w:val="00BE3F01"/>
    <w:rsid w:val="00BE5447"/>
    <w:rsid w:val="00C12BD0"/>
    <w:rsid w:val="00C16054"/>
    <w:rsid w:val="00C367E8"/>
    <w:rsid w:val="00C65A37"/>
    <w:rsid w:val="00C730B7"/>
    <w:rsid w:val="00C7369C"/>
    <w:rsid w:val="00CD54C5"/>
    <w:rsid w:val="00D12B44"/>
    <w:rsid w:val="00D37E0A"/>
    <w:rsid w:val="00D92133"/>
    <w:rsid w:val="00DB0F24"/>
    <w:rsid w:val="00DB472A"/>
    <w:rsid w:val="00E246C7"/>
    <w:rsid w:val="00E3419D"/>
    <w:rsid w:val="00E44BA1"/>
    <w:rsid w:val="00E57F29"/>
    <w:rsid w:val="00E75C66"/>
    <w:rsid w:val="00E75F0E"/>
    <w:rsid w:val="00E83F92"/>
    <w:rsid w:val="00E92EFA"/>
    <w:rsid w:val="00EC3F19"/>
    <w:rsid w:val="00EE188D"/>
    <w:rsid w:val="00EE6E52"/>
    <w:rsid w:val="00EF6DA3"/>
    <w:rsid w:val="00F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9083"/>
  <w15:chartTrackingRefBased/>
  <w15:docId w15:val="{7C11EC91-884A-4CC0-8758-746647BC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54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B9E"/>
    <w:pPr>
      <w:ind w:left="720"/>
      <w:contextualSpacing/>
    </w:pPr>
  </w:style>
  <w:style w:type="character" w:styleId="Hyperlink">
    <w:name w:val="Hyperlink"/>
    <w:rsid w:val="00C1605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6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BSU</cp:lastModifiedBy>
  <cp:revision>108</cp:revision>
  <cp:lastPrinted>2026-03-06T08:36:00Z</cp:lastPrinted>
  <dcterms:created xsi:type="dcterms:W3CDTF">2024-01-26T20:53:00Z</dcterms:created>
  <dcterms:modified xsi:type="dcterms:W3CDTF">2026-03-06T15:05:00Z</dcterms:modified>
</cp:coreProperties>
</file>